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015" w:rsidRDefault="00453015" w:rsidP="00453015">
      <w:pPr>
        <w:ind w:left="1065"/>
        <w:jc w:val="center"/>
        <w:rPr>
          <w:b/>
          <w:sz w:val="24"/>
          <w:szCs w:val="24"/>
          <w:lang w:val="kk-KZ"/>
        </w:rPr>
      </w:pPr>
      <w:r w:rsidRPr="00AD737B">
        <w:rPr>
          <w:b/>
          <w:sz w:val="24"/>
          <w:szCs w:val="24"/>
          <w:lang w:val="kk-KZ"/>
        </w:rPr>
        <w:t>қорытынды бақылауларға арналған материалдар</w:t>
      </w:r>
    </w:p>
    <w:p w:rsidR="00453015" w:rsidRPr="00AD737B" w:rsidRDefault="00453015" w:rsidP="00453015">
      <w:pPr>
        <w:ind w:left="1065"/>
        <w:jc w:val="center"/>
        <w:rPr>
          <w:b/>
          <w:sz w:val="24"/>
          <w:szCs w:val="24"/>
          <w:lang w:val="kk-KZ"/>
        </w:rPr>
      </w:pP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Қазақстандағы жер кадастры мен есепке алудың пайда болуы және дамуы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Заманауи жағдайлардағы жер-кадастрлық жұмыстардың мазмұны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Мемлекеттік жер кадастрының түсінігі, мақсаты және тағайындалуы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 кадастрының құрылымдары және олардың сипаттамасы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Мемлекеттік жер кадастрын жүргізу принциптері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МЖК мәліметтерін беру, пайдалану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Жерлерді тіркеудің түсінігі, мақсаты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Тіркеуге жататын сәйкестендірі мәліметтері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 есебінің принциптері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 есебінің түрлері, сипаттамасы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Алқаптар бойынша есепке алу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ҚР Мемлекеттік жер кадастрын жүргізу тәртібі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ҚР құқықтық кадастрының түсінігі, сипаттамасы және құрылымы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Жер-кадастрлық құжаттар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 учаскесінің кадастрлық нөмірі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Жерлерді мемлекеттік тіркеу саласындағы құзыретті органдар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Жерлерді сапалық есепке алу және сипаттау  үшін топырақтарды топтастыру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Жерді мемлекеттік тіркеудің принциптері</w:t>
      </w:r>
    </w:p>
    <w:p w:rsidR="00453015" w:rsidRPr="00AD737B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Жер кадастрының басқа кадастрлармен байланысы</w:t>
      </w:r>
    </w:p>
    <w:p w:rsidR="00453015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 w:rsidRPr="00AD737B">
        <w:rPr>
          <w:sz w:val="24"/>
          <w:szCs w:val="24"/>
          <w:lang w:val="kk-KZ"/>
        </w:rPr>
        <w:t>Есепке алу әдістері</w:t>
      </w:r>
    </w:p>
    <w:p w:rsidR="00453015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 учаскесінің кадастрлық құны</w:t>
      </w:r>
    </w:p>
    <w:p w:rsidR="00453015" w:rsidRDefault="00453015" w:rsidP="00453015">
      <w:pPr>
        <w:numPr>
          <w:ilvl w:val="0"/>
          <w:numId w:val="1"/>
        </w:numPr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 учаскесіне құққықтың түрлері</w:t>
      </w:r>
    </w:p>
    <w:p w:rsidR="00293FD2" w:rsidRDefault="00293FD2">
      <w:bookmarkStart w:id="0" w:name="_GoBack"/>
      <w:bookmarkEnd w:id="0"/>
    </w:p>
    <w:sectPr w:rsidR="00293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C36E53"/>
    <w:multiLevelType w:val="hybridMultilevel"/>
    <w:tmpl w:val="76CA9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D49"/>
    <w:rsid w:val="00163D49"/>
    <w:rsid w:val="00293FD2"/>
    <w:rsid w:val="0045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3F1573-A93F-4CE8-AAE0-06C3D5686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01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>diakov.net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2020-09-06T18:31:00Z</dcterms:created>
  <dcterms:modified xsi:type="dcterms:W3CDTF">2020-09-06T18:31:00Z</dcterms:modified>
</cp:coreProperties>
</file>